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E" w:rsidRDefault="00F834A0" w:rsidP="00F834A0">
      <w:pPr>
        <w:jc w:val="center"/>
      </w:pPr>
      <w:r>
        <w:rPr>
          <w:noProof/>
        </w:rPr>
        <w:drawing>
          <wp:inline distT="0" distB="0" distL="0" distR="0">
            <wp:extent cx="3930015" cy="6807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A0" w:rsidRDefault="00BB259A" w:rsidP="00F834A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6" w:history="1">
        <w:r w:rsidR="00F834A0" w:rsidRPr="00F834A0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https://www.tarantobuonasera.it/news/81823/insulti-sessisti-contro-larbitro-donna-lordine-degli-psicologi-messaggio-inaccettabile/</w:t>
        </w:r>
      </w:hyperlink>
    </w:p>
    <w:p w:rsidR="00F834A0" w:rsidRDefault="00F834A0" w:rsidP="00F834A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2F2F33"/>
          <w:kern w:val="36"/>
          <w:sz w:val="63"/>
          <w:szCs w:val="63"/>
          <w:lang w:eastAsia="it-IT"/>
        </w:rPr>
      </w:pPr>
      <w:r w:rsidRPr="00F834A0">
        <w:rPr>
          <w:rFonts w:ascii="Helvetica" w:eastAsia="Times New Roman" w:hAnsi="Helvetica" w:cs="Times New Roman"/>
          <w:b/>
          <w:bCs/>
          <w:color w:val="2F2F33"/>
          <w:kern w:val="36"/>
          <w:sz w:val="63"/>
          <w:szCs w:val="63"/>
          <w:lang w:eastAsia="it-IT"/>
        </w:rPr>
        <w:t xml:space="preserve">Insulti sessisti contro l’arbitro donna, l’Ordine degli Psicologi: </w:t>
      </w:r>
      <w:r w:rsidRPr="00F834A0">
        <w:rPr>
          <w:rFonts w:ascii="Helvetica" w:eastAsia="Times New Roman" w:hAnsi="Helvetica" w:cs="Times New Roman"/>
          <w:noProof/>
          <w:color w:val="63636A"/>
          <w:sz w:val="24"/>
          <w:szCs w:val="24"/>
          <w:lang w:eastAsia="it-IT"/>
        </w:rPr>
        <w:drawing>
          <wp:inline distT="0" distB="0" distL="0" distR="0">
            <wp:extent cx="1349368" cy="1011676"/>
            <wp:effectExtent l="0" t="0" r="3810" b="0"/>
            <wp:docPr id="2" name="Immagine 2" descr="Donne arbir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ne arbirt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12" cy="101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A0" w:rsidRPr="00F834A0" w:rsidRDefault="00F834A0" w:rsidP="00F834A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lang w:eastAsia="it-IT"/>
        </w:rPr>
      </w:pPr>
      <w:r w:rsidRPr="00F834A0">
        <w:rPr>
          <w:rFonts w:ascii="Helvetica" w:eastAsia="Times New Roman" w:hAnsi="Helvetica" w:cs="Times New Roman"/>
          <w:lang w:eastAsia="it-IT"/>
        </w:rPr>
        <w:t>“Per i tifosi, o me</w:t>
      </w:r>
      <w:r w:rsidRPr="00F834A0">
        <w:rPr>
          <w:rFonts w:ascii="Helvetica" w:eastAsia="Times New Roman" w:hAnsi="Helvetica" w:cs="Times New Roman"/>
          <w:lang w:eastAsia="it-IT"/>
        </w:rPr>
        <w:softHyphen/>
        <w:t>glio presunti tali, che hanno rivol</w:t>
      </w:r>
      <w:r w:rsidRPr="00F834A0">
        <w:rPr>
          <w:rFonts w:ascii="Helvetica" w:eastAsia="Times New Roman" w:hAnsi="Helvetica" w:cs="Times New Roman"/>
          <w:lang w:eastAsia="it-IT"/>
        </w:rPr>
        <w:softHyphen/>
        <w:t>to insulti sessisti contro la ragaz</w:t>
      </w:r>
      <w:r w:rsidRPr="00F834A0">
        <w:rPr>
          <w:rFonts w:ascii="Helvetica" w:eastAsia="Times New Roman" w:hAnsi="Helvetica" w:cs="Times New Roman"/>
          <w:lang w:eastAsia="it-IT"/>
        </w:rPr>
        <w:softHyphen/>
        <w:t>za di 16 anni arbitro della partita tra Asd Sava Neos Academy e Ragazzi Sprint Crispiano servi</w:t>
      </w:r>
      <w:r w:rsidRPr="00F834A0">
        <w:rPr>
          <w:rFonts w:ascii="Helvetica" w:eastAsia="Times New Roman" w:hAnsi="Helvetica" w:cs="Times New Roman"/>
          <w:lang w:eastAsia="it-IT"/>
        </w:rPr>
        <w:softHyphen/>
        <w:t>rebbe il daspo immediato, an</w:t>
      </w:r>
      <w:r w:rsidRPr="00F834A0">
        <w:rPr>
          <w:rFonts w:ascii="Helvetica" w:eastAsia="Times New Roman" w:hAnsi="Helvetica" w:cs="Times New Roman"/>
          <w:lang w:eastAsia="it-IT"/>
        </w:rPr>
        <w:softHyphen/>
        <w:t>drebbero identificati e gli andreb</w:t>
      </w:r>
      <w:r w:rsidRPr="00F834A0">
        <w:rPr>
          <w:rFonts w:ascii="Helvetica" w:eastAsia="Times New Roman" w:hAnsi="Helvetica" w:cs="Times New Roman"/>
          <w:lang w:eastAsia="it-IT"/>
        </w:rPr>
        <w:softHyphen/>
        <w:t>be vietato di entrare in qualsiasi stadio o campo sportivo, anche se si tratta di campionati regionali e serie minori”. Lo scrive su Fb il deputato del Pd Ubaldo Pagano. “Gli insulti sessisti rivolti a una ragazza di 16 anni, arbitro di una partita di calcio tra giovanissimi nel Tarantino, sono semplice</w:t>
      </w:r>
      <w:r w:rsidRPr="00F834A0">
        <w:rPr>
          <w:rFonts w:ascii="Helvetica" w:eastAsia="Times New Roman" w:hAnsi="Helvetica" w:cs="Times New Roman"/>
          <w:lang w:eastAsia="it-IT"/>
        </w:rPr>
        <w:softHyphen/>
        <w:t>mente vergognosi.</w:t>
      </w:r>
    </w:p>
    <w:p w:rsidR="00F834A0" w:rsidRPr="00F834A0" w:rsidRDefault="00F834A0" w:rsidP="00F834A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eastAsia="it-IT"/>
        </w:rPr>
      </w:pPr>
      <w:r w:rsidRPr="00F834A0">
        <w:rPr>
          <w:rFonts w:ascii="Helvetica" w:eastAsia="Times New Roman" w:hAnsi="Helvetica" w:cs="Times New Roman"/>
          <w:lang w:eastAsia="it-IT"/>
        </w:rPr>
        <w:t>Quando i ge</w:t>
      </w:r>
      <w:r w:rsidRPr="00F834A0">
        <w:rPr>
          <w:rFonts w:ascii="Helvetica" w:eastAsia="Times New Roman" w:hAnsi="Helvetica" w:cs="Times New Roman"/>
          <w:lang w:eastAsia="it-IT"/>
        </w:rPr>
        <w:softHyphen/>
        <w:t>nitori abdicano al proprio ruolo di educatori per trasformarsi in ultrà, oltretutto insultando una minorenne con offese sessiste, si ha la rappresentazione plasti</w:t>
      </w:r>
      <w:r w:rsidRPr="00F834A0">
        <w:rPr>
          <w:rFonts w:ascii="Helvetica" w:eastAsia="Times New Roman" w:hAnsi="Helvetica" w:cs="Times New Roman"/>
          <w:lang w:eastAsia="it-IT"/>
        </w:rPr>
        <w:softHyphen/>
        <w:t>ca di come la parità di genere sia ancora troppo lontana da essere raggiunta in alcune parti del Pa</w:t>
      </w:r>
      <w:r w:rsidRPr="00F834A0">
        <w:rPr>
          <w:rFonts w:ascii="Helvetica" w:eastAsia="Times New Roman" w:hAnsi="Helvetica" w:cs="Times New Roman"/>
          <w:lang w:eastAsia="it-IT"/>
        </w:rPr>
        <w:softHyphen/>
        <w:t>ese che dimostrano di essere me</w:t>
      </w:r>
      <w:r w:rsidRPr="00F834A0">
        <w:rPr>
          <w:rFonts w:ascii="Helvetica" w:eastAsia="Times New Roman" w:hAnsi="Helvetica" w:cs="Times New Roman"/>
          <w:lang w:eastAsia="it-IT"/>
        </w:rPr>
        <w:softHyphen/>
        <w:t>diocri e arretrate”. Così, in una nota, la deputata di Forza Italia Vincenza Labriola. “L’esperienza positiva dei ragazzi e dei bambini che praticano sport, da cui impa</w:t>
      </w:r>
      <w:r w:rsidRPr="00F834A0">
        <w:rPr>
          <w:rFonts w:ascii="Helvetica" w:eastAsia="Times New Roman" w:hAnsi="Helvetica" w:cs="Times New Roman"/>
          <w:lang w:eastAsia="it-IT"/>
        </w:rPr>
        <w:softHyphen/>
        <w:t>rano non solo le regole del gioco ma soprattutto i valori positivi della disciplina che si intrecce</w:t>
      </w:r>
      <w:r w:rsidRPr="00F834A0">
        <w:rPr>
          <w:rFonts w:ascii="Helvetica" w:eastAsia="Times New Roman" w:hAnsi="Helvetica" w:cs="Times New Roman"/>
          <w:lang w:eastAsia="it-IT"/>
        </w:rPr>
        <w:softHyphen/>
        <w:t>ranno per sempre al modo di af</w:t>
      </w:r>
      <w:r w:rsidRPr="00F834A0">
        <w:rPr>
          <w:rFonts w:ascii="Helvetica" w:eastAsia="Times New Roman" w:hAnsi="Helvetica" w:cs="Times New Roman"/>
          <w:lang w:eastAsia="it-IT"/>
        </w:rPr>
        <w:softHyphen/>
        <w:t>frontare la vita reale, molto spes</w:t>
      </w:r>
      <w:r w:rsidRPr="00F834A0">
        <w:rPr>
          <w:rFonts w:ascii="Helvetica" w:eastAsia="Times New Roman" w:hAnsi="Helvetica" w:cs="Times New Roman"/>
          <w:lang w:eastAsia="it-IT"/>
        </w:rPr>
        <w:softHyphen/>
        <w:t>so vengono recepiti benissimo dai giovani atleti e ignorati da chi dovrebbe già averli acquisiti, os</w:t>
      </w:r>
      <w:r w:rsidRPr="00F834A0">
        <w:rPr>
          <w:rFonts w:ascii="Helvetica" w:eastAsia="Times New Roman" w:hAnsi="Helvetica" w:cs="Times New Roman"/>
          <w:lang w:eastAsia="it-IT"/>
        </w:rPr>
        <w:softHyphen/>
        <w:t>sia i genitori”. Vincenzo Gesual</w:t>
      </w:r>
      <w:r w:rsidRPr="00F834A0">
        <w:rPr>
          <w:rFonts w:ascii="Helvetica" w:eastAsia="Times New Roman" w:hAnsi="Helvetica" w:cs="Times New Roman"/>
          <w:lang w:eastAsia="it-IT"/>
        </w:rPr>
        <w:softHyphen/>
        <w:t>do, presidente dell’Ordine degli Psicologi di Puglia, commenta il grave episodio di violenza verba</w:t>
      </w:r>
      <w:r w:rsidRPr="00F834A0">
        <w:rPr>
          <w:rFonts w:ascii="Helvetica" w:eastAsia="Times New Roman" w:hAnsi="Helvetica" w:cs="Times New Roman"/>
          <w:lang w:eastAsia="it-IT"/>
        </w:rPr>
        <w:softHyphen/>
        <w:t>le avvenuto a Sava.</w:t>
      </w:r>
    </w:p>
    <w:p w:rsidR="00F834A0" w:rsidRPr="00F834A0" w:rsidRDefault="00F834A0" w:rsidP="00F834A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eastAsia="it-IT"/>
        </w:rPr>
      </w:pPr>
      <w:r w:rsidRPr="00F834A0">
        <w:rPr>
          <w:rFonts w:ascii="Helvetica" w:eastAsia="Times New Roman" w:hAnsi="Helvetica" w:cs="Times New Roman"/>
          <w:lang w:eastAsia="it-IT"/>
        </w:rPr>
        <w:t>“E’ inaccetta</w:t>
      </w:r>
      <w:r w:rsidRPr="00F834A0">
        <w:rPr>
          <w:rFonts w:ascii="Helvetica" w:eastAsia="Times New Roman" w:hAnsi="Helvetica" w:cs="Times New Roman"/>
          <w:lang w:eastAsia="it-IT"/>
        </w:rPr>
        <w:softHyphen/>
        <w:t>bile un linguaggio così sguaiato e irrispettoso da parte di adulti,” dichiara Gesualdo, “ma ancor più allarmante è il messaggio che arriva ai ragazzi in campo. Non l’idea dello sport di come dovreb</w:t>
      </w:r>
      <w:r w:rsidRPr="00F834A0">
        <w:rPr>
          <w:rFonts w:ascii="Helvetica" w:eastAsia="Times New Roman" w:hAnsi="Helvetica" w:cs="Times New Roman"/>
          <w:lang w:eastAsia="it-IT"/>
        </w:rPr>
        <w:softHyphen/>
        <w:t>be essere, ossia di divertimento genuino, di rispetto delle regole e dell’accettazione della vitto</w:t>
      </w:r>
      <w:r w:rsidRPr="00F834A0">
        <w:rPr>
          <w:rFonts w:ascii="Helvetica" w:eastAsia="Times New Roman" w:hAnsi="Helvetica" w:cs="Times New Roman"/>
          <w:lang w:eastAsia="it-IT"/>
        </w:rPr>
        <w:softHyphen/>
        <w:t>ria così come della sconfitta, del dare il massimo impegno sem</w:t>
      </w:r>
      <w:r w:rsidRPr="00F834A0">
        <w:rPr>
          <w:rFonts w:ascii="Helvetica" w:eastAsia="Times New Roman" w:hAnsi="Helvetica" w:cs="Times New Roman"/>
          <w:lang w:eastAsia="it-IT"/>
        </w:rPr>
        <w:softHyphen/>
        <w:t>pre, a prescindere dal risultato, e rispettare il ruolo dell’avversa</w:t>
      </w:r>
      <w:r w:rsidRPr="00F834A0">
        <w:rPr>
          <w:rFonts w:ascii="Helvetica" w:eastAsia="Times New Roman" w:hAnsi="Helvetica" w:cs="Times New Roman"/>
          <w:lang w:eastAsia="it-IT"/>
        </w:rPr>
        <w:softHyphen/>
        <w:t>rio, dell’allenatore o dell’arbitro”. “L’eccessivo agonismo dei geni</w:t>
      </w:r>
      <w:r w:rsidRPr="00F834A0">
        <w:rPr>
          <w:rFonts w:ascii="Helvetica" w:eastAsia="Times New Roman" w:hAnsi="Helvetica" w:cs="Times New Roman"/>
          <w:lang w:eastAsia="it-IT"/>
        </w:rPr>
        <w:softHyphen/>
        <w:t>tori si trasforma spesso in prota</w:t>
      </w:r>
      <w:r w:rsidRPr="00F834A0">
        <w:rPr>
          <w:rFonts w:ascii="Helvetica" w:eastAsia="Times New Roman" w:hAnsi="Helvetica" w:cs="Times New Roman"/>
          <w:lang w:eastAsia="it-IT"/>
        </w:rPr>
        <w:softHyphen/>
        <w:t>gonismo, dando sfogo agli istinti più bassi e incivili, utilizzando, come in questo caso, irripetibili insulti rivolti non solo ad una mi</w:t>
      </w:r>
      <w:r w:rsidRPr="00F834A0">
        <w:rPr>
          <w:rFonts w:ascii="Helvetica" w:eastAsia="Times New Roman" w:hAnsi="Helvetica" w:cs="Times New Roman"/>
          <w:lang w:eastAsia="it-IT"/>
        </w:rPr>
        <w:softHyphen/>
        <w:t>norenne, ma ad una giovane don</w:t>
      </w:r>
      <w:r w:rsidRPr="00F834A0">
        <w:rPr>
          <w:rFonts w:ascii="Helvetica" w:eastAsia="Times New Roman" w:hAnsi="Helvetica" w:cs="Times New Roman"/>
          <w:lang w:eastAsia="it-IT"/>
        </w:rPr>
        <w:softHyphen/>
        <w:t>na”. Il presidente pone l’attenzio</w:t>
      </w:r>
      <w:r w:rsidRPr="00F834A0">
        <w:rPr>
          <w:rFonts w:ascii="Helvetica" w:eastAsia="Times New Roman" w:hAnsi="Helvetica" w:cs="Times New Roman"/>
          <w:lang w:eastAsia="it-IT"/>
        </w:rPr>
        <w:softHyphen/>
        <w:t>ne sulla violenza del linguaggio utilizzato. “Gli appelli quotidiani a combattere la violenza di gene</w:t>
      </w:r>
      <w:r w:rsidRPr="00F834A0">
        <w:rPr>
          <w:rFonts w:ascii="Helvetica" w:eastAsia="Times New Roman" w:hAnsi="Helvetica" w:cs="Times New Roman"/>
          <w:lang w:eastAsia="it-IT"/>
        </w:rPr>
        <w:softHyphen/>
        <w:t>re non valgono soltanto per i gra</w:t>
      </w:r>
      <w:r w:rsidRPr="00F834A0">
        <w:rPr>
          <w:rFonts w:ascii="Helvetica" w:eastAsia="Times New Roman" w:hAnsi="Helvetica" w:cs="Times New Roman"/>
          <w:lang w:eastAsia="it-IT"/>
        </w:rPr>
        <w:softHyphen/>
        <w:t>vi episodi di aggressioni fisiche, ma soprattutto nel quotidiano, nel modo in cui ci rivolgiamo agli altri con le parole, i gesti, l’at</w:t>
      </w:r>
      <w:r w:rsidRPr="00F834A0">
        <w:rPr>
          <w:rFonts w:ascii="Helvetica" w:eastAsia="Times New Roman" w:hAnsi="Helvetica" w:cs="Times New Roman"/>
          <w:lang w:eastAsia="it-IT"/>
        </w:rPr>
        <w:softHyphen/>
        <w:t>teggiamento nei confronti delle donne e, come nel caso di questi genitori, all’insegnamento che danno ai propri figli. Per loro sa</w:t>
      </w:r>
      <w:r w:rsidRPr="00F834A0">
        <w:rPr>
          <w:rFonts w:ascii="Helvetica" w:eastAsia="Times New Roman" w:hAnsi="Helvetica" w:cs="Times New Roman"/>
          <w:lang w:eastAsia="it-IT"/>
        </w:rPr>
        <w:softHyphen/>
        <w:t>rebbe molto più salutare evitare di partecipare in maniera ossessiva alla crescita dei ragazzi, forzan</w:t>
      </w:r>
      <w:r w:rsidRPr="00F834A0">
        <w:rPr>
          <w:rFonts w:ascii="Helvetica" w:eastAsia="Times New Roman" w:hAnsi="Helvetica" w:cs="Times New Roman"/>
          <w:lang w:eastAsia="it-IT"/>
        </w:rPr>
        <w:softHyphen/>
        <w:t>dosi ad essere spettatori discreti, lasciando che imparino da soli a conoscere la propria soggettività, le qualità e i limiti, e di accettare in egual misura non solo il ruo</w:t>
      </w:r>
      <w:r w:rsidRPr="00F834A0">
        <w:rPr>
          <w:rFonts w:ascii="Helvetica" w:eastAsia="Times New Roman" w:hAnsi="Helvetica" w:cs="Times New Roman"/>
          <w:lang w:eastAsia="it-IT"/>
        </w:rPr>
        <w:softHyphen/>
        <w:t>lo del genitore, ma anche quello dell’allenatore e dell’arbitro, de</w:t>
      </w:r>
      <w:r w:rsidRPr="00F834A0">
        <w:rPr>
          <w:rFonts w:ascii="Helvetica" w:eastAsia="Times New Roman" w:hAnsi="Helvetica" w:cs="Times New Roman"/>
          <w:lang w:eastAsia="it-IT"/>
        </w:rPr>
        <w:softHyphen/>
        <w:t>legando anche a loro la gestione educativa. Imparando i valori che lo sport trasmette dai racconti del post partita, stimolando i figli a dare sempre il meglio e ad esse</w:t>
      </w:r>
      <w:r w:rsidRPr="00F834A0">
        <w:rPr>
          <w:rFonts w:ascii="Helvetica" w:eastAsia="Times New Roman" w:hAnsi="Helvetica" w:cs="Times New Roman"/>
          <w:lang w:eastAsia="it-IT"/>
        </w:rPr>
        <w:softHyphen/>
        <w:t>re di esempio, in campo e fuori, e magari a non a vergognarsi dei propri genitori”.</w:t>
      </w:r>
    </w:p>
    <w:p w:rsidR="00F834A0" w:rsidRDefault="00F834A0" w:rsidP="00F834A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BB259A" w:rsidRPr="00F834A0" w:rsidRDefault="00BB259A" w:rsidP="00F834A0">
      <w:pPr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31 gennaio 2020</w:t>
      </w:r>
      <w:bookmarkStart w:id="0" w:name="_GoBack"/>
      <w:bookmarkEnd w:id="0"/>
    </w:p>
    <w:sectPr w:rsidR="00BB259A" w:rsidRPr="00F834A0" w:rsidSect="00F834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C73"/>
    <w:multiLevelType w:val="multilevel"/>
    <w:tmpl w:val="882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A0"/>
    <w:rsid w:val="004A7DBD"/>
    <w:rsid w:val="009002D0"/>
    <w:rsid w:val="00BB259A"/>
    <w:rsid w:val="00F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6B63"/>
  <w15:chartTrackingRefBased/>
  <w15:docId w15:val="{5BEC1052-15C5-43E2-B915-C5E9F7BC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83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834A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34A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F834A0"/>
  </w:style>
  <w:style w:type="character" w:customStyle="1" w:styleId="comments-link">
    <w:name w:val="comments-link"/>
    <w:basedOn w:val="Carpredefinitoparagrafo"/>
    <w:rsid w:val="00F834A0"/>
  </w:style>
  <w:style w:type="paragraph" w:customStyle="1" w:styleId="social-item">
    <w:name w:val="social-item"/>
    <w:basedOn w:val="Normale"/>
    <w:rsid w:val="00F8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0936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0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160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rantobuonasera.it/news/81823/insulti-sessisti-contro-larbitro-donna-lordine-degli-psicologi-messaggio-inaccettabil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2</cp:revision>
  <dcterms:created xsi:type="dcterms:W3CDTF">2020-02-03T17:59:00Z</dcterms:created>
  <dcterms:modified xsi:type="dcterms:W3CDTF">2020-02-03T18:20:00Z</dcterms:modified>
</cp:coreProperties>
</file>